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6024" w:rsidRPr="00A22535" w:rsidRDefault="00456024"/>
    <w:p w:rsidR="00456024" w:rsidRDefault="00456024">
      <w:pPr>
        <w:pStyle w:val="berschrift7"/>
        <w:rPr>
          <w:b/>
          <w:bCs/>
        </w:rPr>
      </w:pPr>
      <w:r>
        <w:rPr>
          <w:b/>
          <w:bCs/>
        </w:rPr>
        <w:t>Netzanschlussvertrag</w:t>
      </w:r>
    </w:p>
    <w:p w:rsidR="00456024" w:rsidRDefault="00456024"/>
    <w:p w:rsidR="00456024" w:rsidRDefault="00456024">
      <w:pPr>
        <w:pStyle w:val="berschrift8"/>
      </w:pPr>
      <w:r>
        <w:t>Über den Anschluss an das Gasverteilungsnetz</w:t>
      </w:r>
    </w:p>
    <w:p w:rsidR="00456024" w:rsidRDefault="00456024"/>
    <w:p w:rsidR="00456024" w:rsidRDefault="00456024">
      <w:pPr>
        <w:pStyle w:val="berschrift6"/>
        <w:spacing w:before="0" w:after="0"/>
        <w:rPr>
          <w:szCs w:val="20"/>
        </w:rPr>
      </w:pPr>
      <w:r>
        <w:rPr>
          <w:szCs w:val="20"/>
        </w:rPr>
        <w:t>Zwischen dem Anschlussnehmer</w:t>
      </w:r>
    </w:p>
    <w:p w:rsidR="00456024" w:rsidRDefault="00456024"/>
    <w:tbl>
      <w:tblPr>
        <w:tblW w:w="0" w:type="auto"/>
        <w:tblBorders>
          <w:insideH w:val="single" w:sz="4" w:space="0" w:color="auto"/>
        </w:tblBorders>
        <w:tblCellMar>
          <w:left w:w="70" w:type="dxa"/>
          <w:right w:w="70" w:type="dxa"/>
        </w:tblCellMar>
        <w:tblLook w:val="0000" w:firstRow="0" w:lastRow="0" w:firstColumn="0" w:lastColumn="0" w:noHBand="0" w:noVBand="0"/>
      </w:tblPr>
      <w:tblGrid>
        <w:gridCol w:w="777"/>
        <w:gridCol w:w="8577"/>
      </w:tblGrid>
      <w:tr w:rsidR="00456024">
        <w:tc>
          <w:tcPr>
            <w:tcW w:w="779" w:type="dxa"/>
          </w:tcPr>
          <w:p w:rsidR="00456024" w:rsidRDefault="00456024">
            <w:r>
              <w:rPr>
                <w:sz w:val="18"/>
              </w:rPr>
              <w:t>Firma:</w:t>
            </w:r>
          </w:p>
        </w:tc>
        <w:tc>
          <w:tcPr>
            <w:tcW w:w="8715" w:type="dxa"/>
            <w:tcBorders>
              <w:top w:val="nil"/>
              <w:bottom w:val="single" w:sz="4" w:space="0" w:color="auto"/>
            </w:tcBorders>
          </w:tcPr>
          <w:p w:rsidR="00456024" w:rsidRDefault="00456024">
            <w:r>
              <w:rPr>
                <w:rFonts w:cs="Arial"/>
                <w:szCs w:val="18"/>
              </w:rPr>
              <w:fldChar w:fldCharType="begin">
                <w:ffData>
                  <w:name w:val=""/>
                  <w:enabled/>
                  <w:calcOnExit w:val="0"/>
                  <w:textInput>
                    <w:maxLength w:val="5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rsidR="00456024" w:rsidRDefault="00456024"/>
    <w:tbl>
      <w:tblPr>
        <w:tblW w:w="0" w:type="auto"/>
        <w:tblBorders>
          <w:insideH w:val="single" w:sz="4" w:space="0" w:color="auto"/>
        </w:tblBorders>
        <w:tblCellMar>
          <w:left w:w="70" w:type="dxa"/>
          <w:right w:w="70" w:type="dxa"/>
        </w:tblCellMar>
        <w:tblLook w:val="0000" w:firstRow="0" w:lastRow="0" w:firstColumn="0" w:lastColumn="0" w:noHBand="0" w:noVBand="0"/>
      </w:tblPr>
      <w:tblGrid>
        <w:gridCol w:w="1488"/>
        <w:gridCol w:w="2126"/>
        <w:gridCol w:w="1559"/>
        <w:gridCol w:w="1560"/>
      </w:tblGrid>
      <w:tr w:rsidR="00456024">
        <w:tc>
          <w:tcPr>
            <w:tcW w:w="1488" w:type="dxa"/>
          </w:tcPr>
          <w:p w:rsidR="00456024" w:rsidRDefault="00456024">
            <w:r>
              <w:rPr>
                <w:sz w:val="18"/>
              </w:rPr>
              <w:t>Registergericht:</w:t>
            </w:r>
          </w:p>
        </w:tc>
        <w:tc>
          <w:tcPr>
            <w:tcW w:w="2126" w:type="dxa"/>
            <w:tcBorders>
              <w:top w:val="nil"/>
              <w:bottom w:val="single" w:sz="4" w:space="0" w:color="auto"/>
            </w:tcBorders>
          </w:tcPr>
          <w:p w:rsidR="00456024" w:rsidRDefault="00456024">
            <w:r>
              <w:rPr>
                <w:rFonts w:cs="Arial"/>
                <w:szCs w:val="18"/>
              </w:rPr>
              <w:fldChar w:fldCharType="begin">
                <w:ffData>
                  <w:name w:val=""/>
                  <w:enabled/>
                  <w:calcOnExit w:val="0"/>
                  <w:textInput>
                    <w:maxLength w:val="3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559" w:type="dxa"/>
          </w:tcPr>
          <w:p w:rsidR="00456024" w:rsidRDefault="00456024">
            <w:r>
              <w:rPr>
                <w:sz w:val="18"/>
              </w:rPr>
              <w:t>Registernummer:</w:t>
            </w:r>
          </w:p>
        </w:tc>
        <w:tc>
          <w:tcPr>
            <w:tcW w:w="1560" w:type="dxa"/>
            <w:tcBorders>
              <w:top w:val="nil"/>
              <w:bottom w:val="single" w:sz="4" w:space="0" w:color="auto"/>
            </w:tcBorders>
          </w:tcPr>
          <w:p w:rsidR="00456024" w:rsidRDefault="00456024">
            <w:r>
              <w:rPr>
                <w:rFonts w:cs="Arial"/>
                <w:szCs w:val="18"/>
              </w:rPr>
              <w:fldChar w:fldCharType="begin">
                <w:ffData>
                  <w:name w:val=""/>
                  <w:enabled/>
                  <w:calcOnExit w:val="0"/>
                  <w:textInput>
                    <w:maxLength w:val="3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rsidR="00456024" w:rsidRDefault="00456024"/>
    <w:tbl>
      <w:tblPr>
        <w:tblW w:w="0" w:type="auto"/>
        <w:tblBorders>
          <w:insideH w:val="single" w:sz="4" w:space="0" w:color="auto"/>
        </w:tblBorders>
        <w:tblCellMar>
          <w:left w:w="70" w:type="dxa"/>
          <w:right w:w="70" w:type="dxa"/>
        </w:tblCellMar>
        <w:tblLook w:val="0000" w:firstRow="0" w:lastRow="0" w:firstColumn="0" w:lastColumn="0" w:noHBand="0" w:noVBand="0"/>
      </w:tblPr>
      <w:tblGrid>
        <w:gridCol w:w="2847"/>
        <w:gridCol w:w="3058"/>
        <w:gridCol w:w="1413"/>
        <w:gridCol w:w="2036"/>
      </w:tblGrid>
      <w:tr w:rsidR="00456024">
        <w:tc>
          <w:tcPr>
            <w:tcW w:w="2905" w:type="dxa"/>
          </w:tcPr>
          <w:p w:rsidR="00456024" w:rsidRDefault="00456024">
            <w:r>
              <w:rPr>
                <w:rFonts w:cs="Arial"/>
                <w:szCs w:val="18"/>
              </w:rPr>
              <w:fldChar w:fldCharType="begin">
                <w:ffData>
                  <w:name w:val=""/>
                  <w:enabled/>
                  <w:calcOnExit w:val="0"/>
                  <w:textInput>
                    <w:maxLength w:val="3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3119" w:type="dxa"/>
          </w:tcPr>
          <w:p w:rsidR="00456024" w:rsidRDefault="00456024">
            <w:r>
              <w:rPr>
                <w:rFonts w:cs="Arial"/>
                <w:szCs w:val="18"/>
              </w:rPr>
              <w:fldChar w:fldCharType="begin">
                <w:ffData>
                  <w:name w:val=""/>
                  <w:enabled/>
                  <w:calcOnExit w:val="0"/>
                  <w:textInput>
                    <w:maxLength w:val="3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417" w:type="dxa"/>
          </w:tcPr>
          <w:p w:rsidR="00456024" w:rsidRDefault="00456024">
            <w:r>
              <w:rPr>
                <w:rFonts w:cs="Arial"/>
                <w:szCs w:val="18"/>
              </w:rPr>
              <w:fldChar w:fldCharType="begin">
                <w:ffData>
                  <w:name w:val=""/>
                  <w:enabled/>
                  <w:calcOnExit w:val="0"/>
                  <w:textInput>
                    <w:type w:val="date"/>
                    <w:maxLength w:val="10"/>
                    <w:format w:val="dd.MM.yyyy"/>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2053" w:type="dxa"/>
          </w:tcPr>
          <w:p w:rsidR="00456024" w:rsidRDefault="00456024">
            <w:r>
              <w:rPr>
                <w:rFonts w:cs="Arial"/>
                <w:szCs w:val="18"/>
              </w:rPr>
              <w:fldChar w:fldCharType="begin">
                <w:ffData>
                  <w:name w:val=""/>
                  <w:enabled/>
                  <w:calcOnExit w:val="0"/>
                  <w:textInput>
                    <w:type w:val="number"/>
                    <w:maxLength w:val="6"/>
                    <w:forma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456024">
        <w:tc>
          <w:tcPr>
            <w:tcW w:w="2905" w:type="dxa"/>
          </w:tcPr>
          <w:p w:rsidR="00456024" w:rsidRDefault="00456024">
            <w:r>
              <w:rPr>
                <w:sz w:val="18"/>
              </w:rPr>
              <w:t>Name</w:t>
            </w:r>
          </w:p>
        </w:tc>
        <w:tc>
          <w:tcPr>
            <w:tcW w:w="3119" w:type="dxa"/>
          </w:tcPr>
          <w:p w:rsidR="00456024" w:rsidRDefault="00456024">
            <w:r>
              <w:rPr>
                <w:sz w:val="18"/>
              </w:rPr>
              <w:t>Vorname</w:t>
            </w:r>
          </w:p>
        </w:tc>
        <w:tc>
          <w:tcPr>
            <w:tcW w:w="1417" w:type="dxa"/>
          </w:tcPr>
          <w:p w:rsidR="00456024" w:rsidRDefault="00456024">
            <w:r>
              <w:rPr>
                <w:sz w:val="18"/>
              </w:rPr>
              <w:t>Geburtsdatum</w:t>
            </w:r>
          </w:p>
        </w:tc>
        <w:tc>
          <w:tcPr>
            <w:tcW w:w="2053" w:type="dxa"/>
          </w:tcPr>
          <w:p w:rsidR="00456024" w:rsidRDefault="00456024">
            <w:r>
              <w:rPr>
                <w:sz w:val="18"/>
              </w:rPr>
              <w:t>Kundennummer</w:t>
            </w:r>
          </w:p>
        </w:tc>
      </w:tr>
    </w:tbl>
    <w:p w:rsidR="00456024" w:rsidRDefault="00456024"/>
    <w:tbl>
      <w:tblPr>
        <w:tblW w:w="0" w:type="auto"/>
        <w:tblBorders>
          <w:insideH w:val="single" w:sz="4" w:space="0" w:color="auto"/>
        </w:tblBorders>
        <w:tblCellMar>
          <w:left w:w="70" w:type="dxa"/>
          <w:right w:w="70" w:type="dxa"/>
        </w:tblCellMar>
        <w:tblLook w:val="0000" w:firstRow="0" w:lastRow="0" w:firstColumn="0" w:lastColumn="0" w:noHBand="0" w:noVBand="0"/>
      </w:tblPr>
      <w:tblGrid>
        <w:gridCol w:w="4361"/>
        <w:gridCol w:w="1536"/>
        <w:gridCol w:w="752"/>
        <w:gridCol w:w="2705"/>
      </w:tblGrid>
      <w:tr w:rsidR="00456024">
        <w:tc>
          <w:tcPr>
            <w:tcW w:w="4465" w:type="dxa"/>
          </w:tcPr>
          <w:p w:rsidR="00456024" w:rsidRDefault="00456024">
            <w:r>
              <w:rPr>
                <w:rFonts w:cs="Arial"/>
                <w:szCs w:val="18"/>
              </w:rPr>
              <w:fldChar w:fldCharType="begin">
                <w:ffData>
                  <w:name w:val=""/>
                  <w:enabled/>
                  <w:calcOnExit w:val="0"/>
                  <w:textInput>
                    <w:maxLength w:val="35"/>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559" w:type="dxa"/>
          </w:tcPr>
          <w:p w:rsidR="00456024" w:rsidRDefault="00456024">
            <w:r>
              <w:rPr>
                <w:rFonts w:cs="Arial"/>
                <w:szCs w:val="18"/>
              </w:rPr>
              <w:fldChar w:fldCharType="begin">
                <w:ffData>
                  <w:name w:val=""/>
                  <w:enabled/>
                  <w:calcOnExit w:val="0"/>
                  <w:textInput>
                    <w:maxLength w:val="1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709" w:type="dxa"/>
          </w:tcPr>
          <w:p w:rsidR="00456024" w:rsidRDefault="00456024">
            <w:r>
              <w:rPr>
                <w:rFonts w:cs="Arial"/>
                <w:szCs w:val="18"/>
              </w:rPr>
              <w:fldChar w:fldCharType="begin">
                <w:ffData>
                  <w:name w:val=""/>
                  <w:enabled/>
                  <w:calcOnExit w:val="0"/>
                  <w:textInput>
                    <w:maxLength w:val="5"/>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2761" w:type="dxa"/>
          </w:tcPr>
          <w:p w:rsidR="00456024" w:rsidRDefault="00456024">
            <w:r>
              <w:rPr>
                <w:rFonts w:cs="Arial"/>
                <w:szCs w:val="18"/>
              </w:rPr>
              <w:fldChar w:fldCharType="begin">
                <w:ffData>
                  <w:name w:val="Text3"/>
                  <w:enabled/>
                  <w:calcOnExit w:val="0"/>
                  <w:textInput>
                    <w:maxLength w:val="23"/>
                  </w:textInput>
                </w:ffData>
              </w:fldChar>
            </w:r>
            <w:bookmarkStart w:id="0" w:name="Text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0"/>
          </w:p>
        </w:tc>
      </w:tr>
      <w:tr w:rsidR="00456024">
        <w:tc>
          <w:tcPr>
            <w:tcW w:w="4465" w:type="dxa"/>
          </w:tcPr>
          <w:p w:rsidR="00456024" w:rsidRDefault="00456024">
            <w:r>
              <w:rPr>
                <w:sz w:val="18"/>
              </w:rPr>
              <w:t>Straße</w:t>
            </w:r>
          </w:p>
        </w:tc>
        <w:tc>
          <w:tcPr>
            <w:tcW w:w="1559" w:type="dxa"/>
          </w:tcPr>
          <w:p w:rsidR="00456024" w:rsidRDefault="00456024">
            <w:r>
              <w:rPr>
                <w:sz w:val="18"/>
              </w:rPr>
              <w:t>Haus-Nr.</w:t>
            </w:r>
          </w:p>
        </w:tc>
        <w:tc>
          <w:tcPr>
            <w:tcW w:w="709" w:type="dxa"/>
          </w:tcPr>
          <w:p w:rsidR="00456024" w:rsidRDefault="00456024">
            <w:r>
              <w:rPr>
                <w:sz w:val="18"/>
              </w:rPr>
              <w:t>PLZ</w:t>
            </w:r>
          </w:p>
        </w:tc>
        <w:tc>
          <w:tcPr>
            <w:tcW w:w="2761" w:type="dxa"/>
          </w:tcPr>
          <w:p w:rsidR="00456024" w:rsidRDefault="00456024">
            <w:r>
              <w:rPr>
                <w:sz w:val="18"/>
              </w:rPr>
              <w:t>Ort</w:t>
            </w:r>
          </w:p>
        </w:tc>
      </w:tr>
    </w:tbl>
    <w:p w:rsidR="00456024" w:rsidRDefault="00456024"/>
    <w:p w:rsidR="00456024" w:rsidRDefault="0025289A">
      <w:pPr>
        <w:rPr>
          <w:b/>
          <w:bCs/>
        </w:rPr>
      </w:pPr>
      <w:r>
        <w:rPr>
          <w:b/>
          <w:bCs/>
        </w:rPr>
        <w:t xml:space="preserve">und dem Netzbetreiber </w:t>
      </w:r>
      <w:r w:rsidR="00A22535">
        <w:rPr>
          <w:b/>
          <w:bCs/>
        </w:rPr>
        <w:t>SWD</w:t>
      </w:r>
    </w:p>
    <w:p w:rsidR="00456024" w:rsidRPr="00902276" w:rsidRDefault="00456024">
      <w:pPr>
        <w:rPr>
          <w:sz w:val="16"/>
          <w:szCs w:val="16"/>
        </w:rPr>
      </w:pPr>
    </w:p>
    <w:p w:rsidR="00456024" w:rsidRPr="00902276" w:rsidRDefault="00A22535">
      <w:pPr>
        <w:rPr>
          <w:szCs w:val="22"/>
        </w:rPr>
      </w:pPr>
      <w:r w:rsidRPr="00902276">
        <w:rPr>
          <w:szCs w:val="22"/>
        </w:rPr>
        <w:t>Stadtwerke</w:t>
      </w:r>
      <w:r w:rsidR="0025289A" w:rsidRPr="00902276">
        <w:rPr>
          <w:szCs w:val="22"/>
        </w:rPr>
        <w:t xml:space="preserve"> </w:t>
      </w:r>
      <w:r w:rsidR="00456024" w:rsidRPr="00902276">
        <w:rPr>
          <w:szCs w:val="22"/>
        </w:rPr>
        <w:t>D</w:t>
      </w:r>
      <w:r w:rsidR="00D22A36" w:rsidRPr="00902276">
        <w:rPr>
          <w:szCs w:val="22"/>
        </w:rPr>
        <w:t>elitzsch</w:t>
      </w:r>
      <w:r w:rsidR="0025289A" w:rsidRPr="00902276">
        <w:rPr>
          <w:szCs w:val="22"/>
        </w:rPr>
        <w:t xml:space="preserve"> </w:t>
      </w:r>
      <w:r w:rsidR="00456024" w:rsidRPr="00902276">
        <w:rPr>
          <w:szCs w:val="22"/>
        </w:rPr>
        <w:t>GmbH</w:t>
      </w:r>
    </w:p>
    <w:p w:rsidR="00456024" w:rsidRPr="00902276" w:rsidRDefault="00456024">
      <w:pPr>
        <w:rPr>
          <w:szCs w:val="22"/>
        </w:rPr>
      </w:pPr>
      <w:r w:rsidRPr="00902276">
        <w:rPr>
          <w:szCs w:val="22"/>
        </w:rPr>
        <w:t>Sachsenstraße 1</w:t>
      </w:r>
    </w:p>
    <w:p w:rsidR="00456024" w:rsidRDefault="00456024">
      <w:r w:rsidRPr="00902276">
        <w:rPr>
          <w:szCs w:val="22"/>
        </w:rPr>
        <w:t>04509 Delitzsch</w:t>
      </w:r>
    </w:p>
    <w:p w:rsidR="00456024" w:rsidRDefault="00456024"/>
    <w:tbl>
      <w:tblPr>
        <w:tblW w:w="0" w:type="auto"/>
        <w:tblBorders>
          <w:insideH w:val="single" w:sz="4" w:space="0" w:color="auto"/>
        </w:tblBorders>
        <w:tblCellMar>
          <w:left w:w="70" w:type="dxa"/>
          <w:right w:w="70" w:type="dxa"/>
        </w:tblCellMar>
        <w:tblLook w:val="0000" w:firstRow="0" w:lastRow="0" w:firstColumn="0" w:lastColumn="0" w:noHBand="0" w:noVBand="0"/>
      </w:tblPr>
      <w:tblGrid>
        <w:gridCol w:w="1488"/>
        <w:gridCol w:w="2126"/>
        <w:gridCol w:w="1559"/>
        <w:gridCol w:w="1560"/>
      </w:tblGrid>
      <w:tr w:rsidR="00456024">
        <w:tc>
          <w:tcPr>
            <w:tcW w:w="1488" w:type="dxa"/>
          </w:tcPr>
          <w:p w:rsidR="00456024" w:rsidRDefault="00456024">
            <w:r>
              <w:rPr>
                <w:sz w:val="18"/>
              </w:rPr>
              <w:t>Registergericht:</w:t>
            </w:r>
          </w:p>
        </w:tc>
        <w:tc>
          <w:tcPr>
            <w:tcW w:w="2126" w:type="dxa"/>
            <w:tcBorders>
              <w:top w:val="nil"/>
              <w:bottom w:val="single" w:sz="4" w:space="0" w:color="auto"/>
            </w:tcBorders>
          </w:tcPr>
          <w:p w:rsidR="00456024" w:rsidRDefault="00456024">
            <w:r>
              <w:t>Leipzig</w:t>
            </w:r>
          </w:p>
        </w:tc>
        <w:tc>
          <w:tcPr>
            <w:tcW w:w="1559" w:type="dxa"/>
          </w:tcPr>
          <w:p w:rsidR="00456024" w:rsidRDefault="00456024">
            <w:r>
              <w:rPr>
                <w:sz w:val="18"/>
              </w:rPr>
              <w:t>Registernummer:</w:t>
            </w:r>
          </w:p>
        </w:tc>
        <w:tc>
          <w:tcPr>
            <w:tcW w:w="1560" w:type="dxa"/>
            <w:tcBorders>
              <w:top w:val="nil"/>
              <w:bottom w:val="single" w:sz="4" w:space="0" w:color="auto"/>
            </w:tcBorders>
          </w:tcPr>
          <w:p w:rsidR="00456024" w:rsidRDefault="00456024">
            <w:r>
              <w:t>23482</w:t>
            </w:r>
          </w:p>
        </w:tc>
      </w:tr>
    </w:tbl>
    <w:p w:rsidR="00456024" w:rsidRDefault="00456024"/>
    <w:tbl>
      <w:tblPr>
        <w:tblW w:w="0" w:type="auto"/>
        <w:tblBorders>
          <w:insideH w:val="single" w:sz="4" w:space="0" w:color="auto"/>
        </w:tblBorders>
        <w:tblCellMar>
          <w:left w:w="70" w:type="dxa"/>
          <w:right w:w="70" w:type="dxa"/>
        </w:tblCellMar>
        <w:tblLook w:val="0000" w:firstRow="0" w:lastRow="0" w:firstColumn="0" w:lastColumn="0" w:noHBand="0" w:noVBand="0"/>
      </w:tblPr>
      <w:tblGrid>
        <w:gridCol w:w="2890"/>
        <w:gridCol w:w="3771"/>
        <w:gridCol w:w="992"/>
        <w:gridCol w:w="709"/>
        <w:gridCol w:w="992"/>
      </w:tblGrid>
      <w:tr w:rsidR="00456024">
        <w:trPr>
          <w:cantSplit/>
        </w:trPr>
        <w:tc>
          <w:tcPr>
            <w:tcW w:w="0" w:type="auto"/>
            <w:tcBorders>
              <w:top w:val="nil"/>
              <w:bottom w:val="nil"/>
            </w:tcBorders>
          </w:tcPr>
          <w:p w:rsidR="00456024" w:rsidRDefault="00456024">
            <w:r>
              <w:rPr>
                <w:sz w:val="18"/>
              </w:rPr>
              <w:t>Für die Anlage (Anschlussstelle) in:</w:t>
            </w:r>
          </w:p>
        </w:tc>
        <w:tc>
          <w:tcPr>
            <w:tcW w:w="3771" w:type="dxa"/>
          </w:tcPr>
          <w:p w:rsidR="00456024" w:rsidRDefault="00456024">
            <w:r>
              <w:rPr>
                <w:rFonts w:cs="Arial"/>
                <w:szCs w:val="18"/>
              </w:rPr>
              <w:fldChar w:fldCharType="begin">
                <w:ffData>
                  <w:name w:val=""/>
                  <w:enabled/>
                  <w:calcOnExit w:val="0"/>
                  <w:textInput>
                    <w:maxLength w:val="35"/>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992" w:type="dxa"/>
          </w:tcPr>
          <w:p w:rsidR="00456024" w:rsidRDefault="00456024">
            <w:r>
              <w:rPr>
                <w:rFonts w:cs="Arial"/>
                <w:szCs w:val="18"/>
              </w:rPr>
              <w:fldChar w:fldCharType="begin">
                <w:ffData>
                  <w:name w:val=""/>
                  <w:enabled/>
                  <w:calcOnExit w:val="0"/>
                  <w:textInput>
                    <w:maxLength w:val="1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709" w:type="dxa"/>
          </w:tcPr>
          <w:p w:rsidR="00456024" w:rsidRDefault="00456024">
            <w:r>
              <w:rPr>
                <w:sz w:val="18"/>
              </w:rPr>
              <w:t>04509</w:t>
            </w:r>
          </w:p>
        </w:tc>
        <w:tc>
          <w:tcPr>
            <w:tcW w:w="992" w:type="dxa"/>
          </w:tcPr>
          <w:p w:rsidR="00456024" w:rsidRDefault="00456024">
            <w:r>
              <w:rPr>
                <w:sz w:val="18"/>
              </w:rPr>
              <w:t>Delitzsch</w:t>
            </w:r>
          </w:p>
        </w:tc>
      </w:tr>
      <w:tr w:rsidR="00456024">
        <w:trPr>
          <w:cantSplit/>
        </w:trPr>
        <w:tc>
          <w:tcPr>
            <w:tcW w:w="0" w:type="auto"/>
            <w:tcBorders>
              <w:top w:val="nil"/>
              <w:bottom w:val="nil"/>
            </w:tcBorders>
          </w:tcPr>
          <w:p w:rsidR="00456024" w:rsidRDefault="00456024"/>
        </w:tc>
        <w:tc>
          <w:tcPr>
            <w:tcW w:w="3771" w:type="dxa"/>
          </w:tcPr>
          <w:p w:rsidR="00456024" w:rsidRDefault="00456024">
            <w:r>
              <w:rPr>
                <w:sz w:val="18"/>
              </w:rPr>
              <w:t>Straße</w:t>
            </w:r>
          </w:p>
        </w:tc>
        <w:tc>
          <w:tcPr>
            <w:tcW w:w="992" w:type="dxa"/>
          </w:tcPr>
          <w:p w:rsidR="00456024" w:rsidRDefault="00456024">
            <w:r>
              <w:rPr>
                <w:sz w:val="18"/>
              </w:rPr>
              <w:t>Haus-Nr.</w:t>
            </w:r>
          </w:p>
        </w:tc>
        <w:tc>
          <w:tcPr>
            <w:tcW w:w="709" w:type="dxa"/>
          </w:tcPr>
          <w:p w:rsidR="00456024" w:rsidRDefault="00456024">
            <w:pPr>
              <w:rPr>
                <w:sz w:val="18"/>
              </w:rPr>
            </w:pPr>
            <w:r>
              <w:rPr>
                <w:sz w:val="18"/>
              </w:rPr>
              <w:t>PLZ</w:t>
            </w:r>
          </w:p>
        </w:tc>
        <w:tc>
          <w:tcPr>
            <w:tcW w:w="992" w:type="dxa"/>
          </w:tcPr>
          <w:p w:rsidR="00456024" w:rsidRDefault="00456024">
            <w:pPr>
              <w:rPr>
                <w:sz w:val="18"/>
              </w:rPr>
            </w:pPr>
            <w:r>
              <w:rPr>
                <w:sz w:val="18"/>
              </w:rPr>
              <w:t>Ort</w:t>
            </w:r>
          </w:p>
        </w:tc>
      </w:tr>
    </w:tbl>
    <w:p w:rsidR="00456024" w:rsidRDefault="00456024">
      <w:pPr>
        <w:rPr>
          <w:sz w:val="18"/>
        </w:rPr>
      </w:pPr>
      <w:r>
        <w:rPr>
          <w:sz w:val="18"/>
        </w:rPr>
        <w:t xml:space="preserve">Der Netzanschluss wird gemäß §§ 5 – 8 NDAV von der </w:t>
      </w:r>
      <w:r w:rsidR="00A22535">
        <w:rPr>
          <w:sz w:val="18"/>
        </w:rPr>
        <w:t>SW</w:t>
      </w:r>
      <w:r w:rsidR="0025289A">
        <w:rPr>
          <w:sz w:val="18"/>
        </w:rPr>
        <w:t>D</w:t>
      </w:r>
      <w:r>
        <w:rPr>
          <w:sz w:val="18"/>
        </w:rPr>
        <w:t xml:space="preserve"> errichtet, betrieben und unterhalten.</w:t>
      </w:r>
    </w:p>
    <w:p w:rsidR="00456024" w:rsidRDefault="00456024"/>
    <w:tbl>
      <w:tblPr>
        <w:tblW w:w="0" w:type="auto"/>
        <w:tblBorders>
          <w:insideH w:val="single" w:sz="4" w:space="0" w:color="auto"/>
        </w:tblBorders>
        <w:tblCellMar>
          <w:left w:w="70" w:type="dxa"/>
          <w:right w:w="70" w:type="dxa"/>
        </w:tblCellMar>
        <w:tblLook w:val="0000" w:firstRow="0" w:lastRow="0" w:firstColumn="0" w:lastColumn="0" w:noHBand="0" w:noVBand="0"/>
      </w:tblPr>
      <w:tblGrid>
        <w:gridCol w:w="2622"/>
        <w:gridCol w:w="1134"/>
        <w:gridCol w:w="567"/>
      </w:tblGrid>
      <w:tr w:rsidR="00456024">
        <w:tc>
          <w:tcPr>
            <w:tcW w:w="2622" w:type="dxa"/>
          </w:tcPr>
          <w:p w:rsidR="00456024" w:rsidRDefault="00456024">
            <w:r>
              <w:rPr>
                <w:sz w:val="18"/>
              </w:rPr>
              <w:t>Die Anschlussleistung beträgt:</w:t>
            </w:r>
          </w:p>
        </w:tc>
        <w:tc>
          <w:tcPr>
            <w:tcW w:w="1134" w:type="dxa"/>
            <w:tcBorders>
              <w:top w:val="nil"/>
              <w:bottom w:val="single" w:sz="4" w:space="0" w:color="auto"/>
            </w:tcBorders>
          </w:tcPr>
          <w:p w:rsidR="00456024" w:rsidRDefault="00456024">
            <w:r>
              <w:rPr>
                <w:rFonts w:cs="Arial"/>
                <w:szCs w:val="18"/>
              </w:rPr>
              <w:fldChar w:fldCharType="begin">
                <w:ffData>
                  <w:name w:val=""/>
                  <w:enabled/>
                  <w:calcOnExit w:val="0"/>
                  <w:textInput>
                    <w:type w:val="number"/>
                    <w:maxLength w:val="5"/>
                    <w:format w:val="#.##0,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567" w:type="dxa"/>
          </w:tcPr>
          <w:p w:rsidR="00456024" w:rsidRDefault="00456024">
            <w:r>
              <w:rPr>
                <w:sz w:val="18"/>
              </w:rPr>
              <w:t>kW.</w:t>
            </w:r>
          </w:p>
        </w:tc>
      </w:tr>
    </w:tbl>
    <w:p w:rsidR="00456024" w:rsidRDefault="00456024"/>
    <w:tbl>
      <w:tblPr>
        <w:tblW w:w="0" w:type="auto"/>
        <w:tblBorders>
          <w:insideH w:val="single" w:sz="4" w:space="0" w:color="auto"/>
        </w:tblBorders>
        <w:tblCellMar>
          <w:left w:w="70" w:type="dxa"/>
          <w:right w:w="70" w:type="dxa"/>
        </w:tblCellMar>
        <w:tblLook w:val="0000" w:firstRow="0" w:lastRow="0" w:firstColumn="0" w:lastColumn="0" w:noHBand="0" w:noVBand="0"/>
      </w:tblPr>
      <w:tblGrid>
        <w:gridCol w:w="2591"/>
        <w:gridCol w:w="6763"/>
      </w:tblGrid>
      <w:tr w:rsidR="00456024">
        <w:tc>
          <w:tcPr>
            <w:tcW w:w="2622" w:type="dxa"/>
          </w:tcPr>
          <w:p w:rsidR="00456024" w:rsidRDefault="00456024">
            <w:r>
              <w:rPr>
                <w:sz w:val="18"/>
              </w:rPr>
              <w:t>Die Messung erfolgt mit:</w:t>
            </w:r>
          </w:p>
        </w:tc>
        <w:tc>
          <w:tcPr>
            <w:tcW w:w="6872" w:type="dxa"/>
            <w:tcBorders>
              <w:top w:val="nil"/>
              <w:bottom w:val="single" w:sz="4" w:space="0" w:color="auto"/>
            </w:tcBorders>
          </w:tcPr>
          <w:p w:rsidR="00456024" w:rsidRDefault="00456024">
            <w:r>
              <w:rPr>
                <w:rFonts w:cs="Arial"/>
                <w:szCs w:val="18"/>
              </w:rPr>
              <w:fldChar w:fldCharType="begin">
                <w:ffData>
                  <w:name w:val=""/>
                  <w:enabled/>
                  <w:calcOnExit w:val="0"/>
                  <w:textInput>
                    <w:maxLength w:val="5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rsidR="00456024" w:rsidRDefault="00456024"/>
    <w:p w:rsidR="00456024" w:rsidRDefault="00456024">
      <w:pPr>
        <w:spacing w:after="60"/>
        <w:rPr>
          <w:sz w:val="18"/>
        </w:rPr>
      </w:pPr>
      <w:r>
        <w:rPr>
          <w:sz w:val="18"/>
        </w:rPr>
        <w:t>Jede Störung oder auf eine Störung hinweisende Unregelmäßigkeit ist dem Netzbetreiber unverzüglich mitzuteilen.</w:t>
      </w:r>
    </w:p>
    <w:p w:rsidR="00456024" w:rsidRDefault="00456024">
      <w:pPr>
        <w:pStyle w:val="Textkrper2"/>
        <w:spacing w:after="60"/>
      </w:pPr>
      <w:r>
        <w:t xml:space="preserve">Der Anschlussnehmer bestätigt mit Unterschrift, dass er Grundstückseigentümer der o.g. Anlage ist. Ist der Anschlussnehmer nicht Grundstückseigentümer der o.g. Anlage, so verpflichtet er sich, eine schriftliche Zustimmung des Grundstückseigentümers zur Nutzung des Grundstückes für den Netzanschluss unter Anerkennung der damit verbundenen Verpflichtungen beizubringen. Hierzu ist das Formular der </w:t>
      </w:r>
      <w:r w:rsidR="00A22535">
        <w:t>SWD</w:t>
      </w:r>
      <w:r>
        <w:t xml:space="preserve"> „Antrag auf Anschluss an das Gasversorgungsnetz“ zu verwenden.</w:t>
      </w:r>
    </w:p>
    <w:p w:rsidR="00456024" w:rsidRDefault="00456024">
      <w:pPr>
        <w:spacing w:after="60"/>
        <w:rPr>
          <w:sz w:val="18"/>
        </w:rPr>
      </w:pPr>
      <w:r>
        <w:rPr>
          <w:sz w:val="18"/>
        </w:rPr>
        <w:t xml:space="preserve">Die Verordnung über allgemeine Bedingungen für den Netzanschluss und dessen Nutzung für die Gasversorgung in Niederdruck (Niederdruckanschlussverordnung - NDAV) sowie die ergänzenden Bedingungen der </w:t>
      </w:r>
      <w:r w:rsidR="00A22535">
        <w:rPr>
          <w:sz w:val="18"/>
        </w:rPr>
        <w:t>SW</w:t>
      </w:r>
      <w:r w:rsidR="0025289A">
        <w:rPr>
          <w:sz w:val="18"/>
        </w:rPr>
        <w:t>D</w:t>
      </w:r>
      <w:r>
        <w:rPr>
          <w:sz w:val="18"/>
        </w:rPr>
        <w:t xml:space="preserve"> zur NDAV sind Vertragsbestandteil des Netzanschlussvertrages.</w:t>
      </w:r>
      <w:r w:rsidR="00FC0154">
        <w:rPr>
          <w:sz w:val="18"/>
        </w:rPr>
        <w:t xml:space="preserve"> </w:t>
      </w:r>
      <w:r w:rsidR="00FC0154" w:rsidRPr="00697A40">
        <w:rPr>
          <w:sz w:val="18"/>
        </w:rPr>
        <w:t>Die genannten Dokumente stehen im Internet unter www.sw-delitzsch.de zur Verfügung und werden auf Wunsch gern zugeschickt.</w:t>
      </w:r>
    </w:p>
    <w:p w:rsidR="00456024" w:rsidRDefault="00456024">
      <w:pPr>
        <w:pStyle w:val="Textkrper2"/>
      </w:pPr>
      <w:r>
        <w:t>Der Vertrag kann mit einer Frist von einem Monat zum Ende eines Kalendermonats gekündigt werden.</w:t>
      </w:r>
    </w:p>
    <w:p w:rsidR="00456024" w:rsidRDefault="00456024">
      <w:pPr>
        <w:spacing w:after="60"/>
        <w:rPr>
          <w:sz w:val="18"/>
        </w:rPr>
      </w:pPr>
      <w:r>
        <w:rPr>
          <w:sz w:val="18"/>
        </w:rPr>
        <w:t>Änderungen der Eigentumsverhältnisse der o.g. Anlage (Anschlussstelle) ist dem Netzbetreiber (</w:t>
      </w:r>
      <w:r w:rsidR="00A22535">
        <w:rPr>
          <w:sz w:val="18"/>
        </w:rPr>
        <w:t>SW</w:t>
      </w:r>
      <w:r w:rsidR="0025289A">
        <w:rPr>
          <w:sz w:val="18"/>
        </w:rPr>
        <w:t>D</w:t>
      </w:r>
      <w:r>
        <w:rPr>
          <w:sz w:val="18"/>
        </w:rPr>
        <w:t>) unverzüglich mitzuteilen.</w:t>
      </w:r>
    </w:p>
    <w:p w:rsidR="00456024" w:rsidRDefault="00456024">
      <w:pPr>
        <w:rPr>
          <w:sz w:val="18"/>
        </w:rPr>
      </w:pPr>
      <w:r>
        <w:rPr>
          <w:sz w:val="18"/>
        </w:rPr>
        <w:t>Alle Änderungen oder Ergänzungen zu diesem Vertrag bedürfen der Schriftform.</w:t>
      </w:r>
    </w:p>
    <w:p w:rsidR="00FD7322" w:rsidRPr="00FD7322" w:rsidRDefault="00FD7322">
      <w:pPr>
        <w:rPr>
          <w:sz w:val="16"/>
          <w:szCs w:val="16"/>
        </w:rPr>
      </w:pPr>
    </w:p>
    <w:p w:rsidR="00FD7322" w:rsidRPr="00FD7322" w:rsidRDefault="00FD7322" w:rsidP="00FD7322">
      <w:pPr>
        <w:rPr>
          <w:rFonts w:cs="Arial"/>
          <w:b/>
          <w:sz w:val="14"/>
          <w:szCs w:val="14"/>
        </w:rPr>
      </w:pPr>
      <w:r w:rsidRPr="00FD7322">
        <w:rPr>
          <w:rFonts w:cs="Arial"/>
          <w:b/>
          <w:sz w:val="14"/>
          <w:szCs w:val="14"/>
        </w:rPr>
        <w:t>Datenschutzhinweis:</w:t>
      </w:r>
    </w:p>
    <w:p w:rsidR="00FD7322" w:rsidRDefault="00FD7322" w:rsidP="00FD7322">
      <w:pPr>
        <w:rPr>
          <w:sz w:val="18"/>
        </w:rPr>
      </w:pPr>
      <w:r w:rsidRPr="00D416D3">
        <w:rPr>
          <w:rFonts w:cs="Arial"/>
          <w:sz w:val="14"/>
          <w:szCs w:val="14"/>
        </w:rPr>
        <w:t>Die Erhebung der personenbezogenen Daten in diesem Formblatt ist notwendig, um den Antrag bearbeiten zu können. Die personenbezogenen Daten werden zweckgebunden gespeichert und verarbeitet. Weitere Informationen zu den datenschutzrechtlichen Informationsrechten nach Art. 13 Datenschutzgrundverordnung (DS-GVO) sind auf der Internetseite der SWD unter Datenschutz abrufbar.</w:t>
      </w:r>
    </w:p>
    <w:p w:rsidR="00456024" w:rsidRPr="00FD7322" w:rsidRDefault="00456024">
      <w:pPr>
        <w:rPr>
          <w:sz w:val="16"/>
          <w:szCs w:val="16"/>
        </w:rPr>
      </w:pPr>
    </w:p>
    <w:p w:rsidR="00456024" w:rsidRDefault="00456024">
      <w:pPr>
        <w:rPr>
          <w:sz w:val="18"/>
        </w:rPr>
      </w:pPr>
      <w:r>
        <w:rPr>
          <w:sz w:val="18"/>
        </w:rPr>
        <w:t>Ort / Datum:</w:t>
      </w:r>
      <w:r>
        <w:rPr>
          <w:sz w:val="18"/>
        </w:rPr>
        <w:tab/>
      </w:r>
      <w:r>
        <w:rPr>
          <w:sz w:val="18"/>
          <w:u w:val="single"/>
        </w:rPr>
        <w:tab/>
      </w:r>
      <w:r>
        <w:rPr>
          <w:sz w:val="18"/>
          <w:u w:val="single"/>
        </w:rPr>
        <w:tab/>
      </w:r>
      <w:r>
        <w:rPr>
          <w:sz w:val="18"/>
          <w:u w:val="single"/>
        </w:rPr>
        <w:tab/>
      </w:r>
      <w:r>
        <w:rPr>
          <w:sz w:val="18"/>
          <w:u w:val="single"/>
        </w:rPr>
        <w:tab/>
      </w:r>
      <w:r>
        <w:rPr>
          <w:sz w:val="18"/>
        </w:rPr>
        <w:tab/>
      </w:r>
      <w:r>
        <w:rPr>
          <w:sz w:val="18"/>
          <w:u w:val="single"/>
        </w:rPr>
        <w:tab/>
      </w:r>
      <w:r>
        <w:rPr>
          <w:sz w:val="18"/>
          <w:u w:val="single"/>
        </w:rPr>
        <w:tab/>
      </w:r>
      <w:r>
        <w:rPr>
          <w:sz w:val="18"/>
          <w:u w:val="single"/>
        </w:rPr>
        <w:tab/>
      </w:r>
      <w:r>
        <w:rPr>
          <w:sz w:val="18"/>
          <w:u w:val="single"/>
        </w:rPr>
        <w:tab/>
      </w:r>
      <w:r>
        <w:rPr>
          <w:sz w:val="18"/>
          <w:u w:val="single"/>
        </w:rPr>
        <w:tab/>
      </w:r>
      <w:r>
        <w:rPr>
          <w:sz w:val="18"/>
          <w:u w:val="single"/>
        </w:rPr>
        <w:tab/>
      </w:r>
    </w:p>
    <w:p w:rsidR="00456024" w:rsidRDefault="00456024"/>
    <w:p w:rsidR="00FD7322" w:rsidRDefault="00FD7322"/>
    <w:p w:rsidR="00456024" w:rsidRDefault="00456024">
      <w:pPr>
        <w:rPr>
          <w:sz w:val="18"/>
          <w:u w:val="single"/>
        </w:rPr>
      </w:pPr>
      <w:r>
        <w:rPr>
          <w:sz w:val="18"/>
          <w:u w:val="single"/>
        </w:rPr>
        <w:tab/>
      </w:r>
      <w:r>
        <w:rPr>
          <w:sz w:val="18"/>
          <w:u w:val="single"/>
        </w:rPr>
        <w:tab/>
      </w:r>
      <w:r>
        <w:rPr>
          <w:sz w:val="18"/>
          <w:u w:val="single"/>
        </w:rPr>
        <w:tab/>
      </w:r>
      <w:r>
        <w:rPr>
          <w:sz w:val="18"/>
          <w:u w:val="single"/>
        </w:rPr>
        <w:tab/>
      </w:r>
      <w:r>
        <w:rPr>
          <w:sz w:val="18"/>
          <w:u w:val="single"/>
        </w:rPr>
        <w:tab/>
      </w:r>
      <w:r>
        <w:rPr>
          <w:sz w:val="18"/>
          <w:u w:val="single"/>
        </w:rPr>
        <w:tab/>
      </w:r>
      <w:r>
        <w:rPr>
          <w:sz w:val="18"/>
        </w:rPr>
        <w:tab/>
      </w:r>
      <w:r>
        <w:rPr>
          <w:sz w:val="18"/>
          <w:u w:val="single"/>
        </w:rPr>
        <w:tab/>
      </w:r>
      <w:r>
        <w:rPr>
          <w:sz w:val="18"/>
          <w:u w:val="single"/>
        </w:rPr>
        <w:tab/>
      </w:r>
      <w:r>
        <w:rPr>
          <w:sz w:val="18"/>
          <w:u w:val="single"/>
        </w:rPr>
        <w:tab/>
      </w:r>
      <w:r>
        <w:rPr>
          <w:sz w:val="18"/>
          <w:u w:val="single"/>
        </w:rPr>
        <w:tab/>
      </w:r>
      <w:r>
        <w:rPr>
          <w:sz w:val="18"/>
          <w:u w:val="single"/>
        </w:rPr>
        <w:tab/>
      </w:r>
      <w:r>
        <w:rPr>
          <w:sz w:val="18"/>
          <w:u w:val="single"/>
        </w:rPr>
        <w:tab/>
      </w:r>
    </w:p>
    <w:p w:rsidR="00456024" w:rsidRDefault="00456024">
      <w:pPr>
        <w:rPr>
          <w:sz w:val="18"/>
        </w:rPr>
      </w:pPr>
      <w:r>
        <w:rPr>
          <w:sz w:val="18"/>
        </w:rPr>
        <w:t>Anschlussnehmer</w:t>
      </w:r>
      <w:r>
        <w:rPr>
          <w:sz w:val="18"/>
        </w:rPr>
        <w:tab/>
      </w:r>
      <w:r>
        <w:rPr>
          <w:sz w:val="18"/>
        </w:rPr>
        <w:tab/>
      </w:r>
      <w:r>
        <w:rPr>
          <w:sz w:val="18"/>
        </w:rPr>
        <w:tab/>
      </w:r>
      <w:r>
        <w:rPr>
          <w:sz w:val="18"/>
        </w:rPr>
        <w:tab/>
      </w:r>
      <w:r>
        <w:rPr>
          <w:sz w:val="18"/>
        </w:rPr>
        <w:tab/>
      </w:r>
      <w:r>
        <w:rPr>
          <w:sz w:val="18"/>
        </w:rPr>
        <w:tab/>
      </w:r>
      <w:r>
        <w:rPr>
          <w:sz w:val="18"/>
        </w:rPr>
        <w:tab/>
        <w:t>Netzbetreiber</w:t>
      </w:r>
    </w:p>
    <w:sectPr w:rsidR="00456024" w:rsidSect="00A22535">
      <w:headerReference w:type="even" r:id="rId7"/>
      <w:headerReference w:type="default" r:id="rId8"/>
      <w:footerReference w:type="even" r:id="rId9"/>
      <w:footerReference w:type="default" r:id="rId10"/>
      <w:headerReference w:type="first" r:id="rId11"/>
      <w:footerReference w:type="first" r:id="rId12"/>
      <w:pgSz w:w="11906" w:h="16838"/>
      <w:pgMar w:top="1418" w:right="1134" w:bottom="1134" w:left="1418" w:header="397"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0FBE" w:rsidRDefault="00F70FBE">
      <w:r>
        <w:separator/>
      </w:r>
    </w:p>
  </w:endnote>
  <w:endnote w:type="continuationSeparator" w:id="0">
    <w:p w:rsidR="00F70FBE" w:rsidRDefault="00F70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55">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072" w:rsidRDefault="00EC107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072" w:rsidRDefault="00EC107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072" w:rsidRDefault="00EC107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0FBE" w:rsidRDefault="00F70FBE">
      <w:r>
        <w:separator/>
      </w:r>
    </w:p>
  </w:footnote>
  <w:footnote w:type="continuationSeparator" w:id="0">
    <w:p w:rsidR="00F70FBE" w:rsidRDefault="00F70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072" w:rsidRDefault="00EC107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6024" w:rsidRDefault="00FC0154">
    <w:pPr>
      <w:pStyle w:val="Kopfzeile"/>
    </w:pPr>
    <w:r>
      <w:rPr>
        <w:noProof/>
      </w:rPr>
      <w:drawing>
        <wp:inline distT="0" distB="0" distL="0" distR="0">
          <wp:extent cx="1504950" cy="702911"/>
          <wp:effectExtent l="0" t="0" r="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D_Logo_RGB.jpg"/>
                  <pic:cNvPicPr/>
                </pic:nvPicPr>
                <pic:blipFill>
                  <a:blip r:embed="rId1">
                    <a:extLst>
                      <a:ext uri="{28A0092B-C50C-407E-A947-70E740481C1C}">
                        <a14:useLocalDpi xmlns:a14="http://schemas.microsoft.com/office/drawing/2010/main" val="0"/>
                      </a:ext>
                    </a:extLst>
                  </a:blip>
                  <a:stretch>
                    <a:fillRect/>
                  </a:stretch>
                </pic:blipFill>
                <pic:spPr>
                  <a:xfrm>
                    <a:off x="0" y="0"/>
                    <a:ext cx="1541134" cy="719811"/>
                  </a:xfrm>
                  <a:prstGeom prst="rect">
                    <a:avLst/>
                  </a:prstGeom>
                </pic:spPr>
              </pic:pic>
            </a:graphicData>
          </a:graphic>
        </wp:inline>
      </w:drawing>
    </w:r>
    <w:bookmarkStart w:id="1" w:name="_GoBack"/>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072" w:rsidRDefault="00EC107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61321324"/>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3EAF1BA"/>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162CC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20CA0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BD98FC3A"/>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FBE"/>
    <w:rsid w:val="00123BF7"/>
    <w:rsid w:val="001F08E3"/>
    <w:rsid w:val="0025289A"/>
    <w:rsid w:val="002D2498"/>
    <w:rsid w:val="00456024"/>
    <w:rsid w:val="00553460"/>
    <w:rsid w:val="00632942"/>
    <w:rsid w:val="00697A40"/>
    <w:rsid w:val="00725691"/>
    <w:rsid w:val="00827F1D"/>
    <w:rsid w:val="008F0C80"/>
    <w:rsid w:val="00902276"/>
    <w:rsid w:val="009F7A85"/>
    <w:rsid w:val="00A22535"/>
    <w:rsid w:val="00A77B5F"/>
    <w:rsid w:val="00B24290"/>
    <w:rsid w:val="00C53E5D"/>
    <w:rsid w:val="00C83486"/>
    <w:rsid w:val="00D14C4F"/>
    <w:rsid w:val="00D22A36"/>
    <w:rsid w:val="00DD47CC"/>
    <w:rsid w:val="00EC1072"/>
    <w:rsid w:val="00F70FBE"/>
    <w:rsid w:val="00FC0154"/>
    <w:rsid w:val="00FD73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477F9ED-6E6E-42BE-A06D-29A6C53B1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pPr>
      <w:jc w:val="both"/>
    </w:pPr>
    <w:rPr>
      <w:rFonts w:ascii="Arial" w:hAnsi="Arial"/>
      <w:sz w:val="22"/>
    </w:rPr>
  </w:style>
  <w:style w:type="paragraph" w:styleId="berschrift1">
    <w:name w:val="heading 1"/>
    <w:basedOn w:val="Standard"/>
    <w:next w:val="Standard"/>
    <w:qFormat/>
    <w:pPr>
      <w:keepNext/>
      <w:spacing w:before="240" w:after="60"/>
      <w:outlineLvl w:val="0"/>
    </w:pPr>
    <w:rPr>
      <w:rFonts w:cs="Arial"/>
      <w:b/>
      <w:bCs/>
      <w:kern w:val="32"/>
      <w:sz w:val="32"/>
      <w:szCs w:val="32"/>
    </w:rPr>
  </w:style>
  <w:style w:type="paragraph" w:styleId="berschrift2">
    <w:name w:val="heading 2"/>
    <w:basedOn w:val="Standard"/>
    <w:next w:val="Standard"/>
    <w:qFormat/>
    <w:pPr>
      <w:keepNext/>
      <w:spacing w:before="240" w:after="60"/>
      <w:outlineLvl w:val="1"/>
    </w:pPr>
    <w:rPr>
      <w:rFonts w:cs="Arial"/>
      <w:b/>
      <w:bCs/>
      <w:i/>
      <w:iCs/>
      <w:sz w:val="28"/>
      <w:szCs w:val="28"/>
    </w:rPr>
  </w:style>
  <w:style w:type="paragraph" w:styleId="berschrift3">
    <w:name w:val="heading 3"/>
    <w:basedOn w:val="Standard"/>
    <w:next w:val="Standard"/>
    <w:qFormat/>
    <w:pPr>
      <w:keepNext/>
      <w:spacing w:before="240" w:after="60"/>
      <w:outlineLvl w:val="2"/>
    </w:pPr>
    <w:rPr>
      <w:rFonts w:cs="Arial"/>
      <w:b/>
      <w:bCs/>
      <w:sz w:val="26"/>
      <w:szCs w:val="26"/>
    </w:rPr>
  </w:style>
  <w:style w:type="paragraph" w:styleId="berschrift4">
    <w:name w:val="heading 4"/>
    <w:basedOn w:val="Standard"/>
    <w:next w:val="Standard"/>
    <w:qFormat/>
    <w:pPr>
      <w:keepNext/>
      <w:spacing w:before="240" w:after="60"/>
      <w:outlineLvl w:val="3"/>
    </w:pPr>
    <w:rPr>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b/>
      <w:bCs/>
      <w:szCs w:val="22"/>
    </w:rPr>
  </w:style>
  <w:style w:type="paragraph" w:styleId="berschrift7">
    <w:name w:val="heading 7"/>
    <w:basedOn w:val="Standard"/>
    <w:next w:val="Standard"/>
    <w:qFormat/>
    <w:pPr>
      <w:keepNext/>
      <w:jc w:val="center"/>
      <w:outlineLvl w:val="6"/>
    </w:pPr>
    <w:rPr>
      <w:color w:val="0000FF"/>
      <w:sz w:val="48"/>
    </w:rPr>
  </w:style>
  <w:style w:type="paragraph" w:styleId="berschrift8">
    <w:name w:val="heading 8"/>
    <w:basedOn w:val="Standard"/>
    <w:next w:val="Standard"/>
    <w:qFormat/>
    <w:pPr>
      <w:keepNext/>
      <w:jc w:val="center"/>
      <w:outlineLvl w:val="7"/>
    </w:pPr>
    <w:rPr>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nschrift">
    <w:name w:val="Anschrift"/>
    <w:basedOn w:val="Standard"/>
    <w:rPr>
      <w:color w:val="244E9B"/>
      <w:sz w:val="11"/>
    </w:rPr>
  </w:style>
  <w:style w:type="paragraph" w:customStyle="1" w:styleId="Kopfklein">
    <w:name w:val="Kopf_klein"/>
    <w:basedOn w:val="Anschrift"/>
    <w:pPr>
      <w:spacing w:after="80" w:line="190" w:lineRule="exact"/>
    </w:pPr>
    <w:rPr>
      <w:sz w:val="14"/>
    </w:rPr>
  </w:style>
  <w:style w:type="paragraph" w:customStyle="1" w:styleId="Fuklein">
    <w:name w:val="Fuß_klein"/>
    <w:basedOn w:val="Kopfklein"/>
    <w:pPr>
      <w:spacing w:after="0"/>
      <w:jc w:val="left"/>
    </w:pPr>
  </w:style>
  <w:style w:type="character" w:styleId="Funotenzeichen">
    <w:name w:val="footnote reference"/>
    <w:semiHidden/>
    <w:rPr>
      <w:rFonts w:ascii="Univers 55" w:hAnsi="Univers 55"/>
      <w:vertAlign w:val="superscript"/>
    </w:rPr>
  </w:style>
  <w:style w:type="paragraph" w:styleId="Fuzeile">
    <w:name w:val="footer"/>
    <w:basedOn w:val="Standard"/>
    <w:pPr>
      <w:tabs>
        <w:tab w:val="center" w:pos="4536"/>
        <w:tab w:val="right" w:pos="9072"/>
      </w:tabs>
    </w:pPr>
    <w:rPr>
      <w:sz w:val="21"/>
    </w:rPr>
  </w:style>
  <w:style w:type="character" w:styleId="Hyperlink">
    <w:name w:val="Hyperlink"/>
    <w:rPr>
      <w:rFonts w:ascii="Univers 55" w:hAnsi="Univers 55"/>
      <w:color w:val="0000FF"/>
      <w:u w:val="single"/>
    </w:rPr>
  </w:style>
  <w:style w:type="paragraph" w:styleId="Index1">
    <w:name w:val="index 1"/>
    <w:basedOn w:val="Standard"/>
    <w:next w:val="Standard"/>
    <w:autoRedefine/>
    <w:semiHidden/>
    <w:pPr>
      <w:ind w:left="210" w:hanging="210"/>
    </w:pPr>
    <w:rPr>
      <w:sz w:val="21"/>
    </w:rPr>
  </w:style>
  <w:style w:type="paragraph" w:styleId="Indexberschrift">
    <w:name w:val="index heading"/>
    <w:basedOn w:val="Standard"/>
    <w:next w:val="Index1"/>
    <w:semiHidden/>
    <w:rPr>
      <w:rFonts w:cs="Arial"/>
      <w:b/>
      <w:bCs/>
      <w:sz w:val="21"/>
    </w:rPr>
  </w:style>
  <w:style w:type="paragraph" w:customStyle="1" w:styleId="Kopf">
    <w:name w:val="Kopf"/>
    <w:basedOn w:val="Standard"/>
    <w:pPr>
      <w:spacing w:line="190" w:lineRule="exact"/>
    </w:pPr>
    <w:rPr>
      <w:b/>
      <w:color w:val="244E9B"/>
      <w:sz w:val="14"/>
    </w:rPr>
  </w:style>
  <w:style w:type="paragraph" w:customStyle="1" w:styleId="KopfAbsatz">
    <w:name w:val="Kopf_Absatz"/>
    <w:basedOn w:val="Kopf"/>
    <w:pPr>
      <w:spacing w:after="80"/>
    </w:pPr>
  </w:style>
  <w:style w:type="paragraph" w:customStyle="1" w:styleId="KopfohneZA">
    <w:name w:val="Kopf_ohne_ZA"/>
    <w:basedOn w:val="Kopf"/>
  </w:style>
  <w:style w:type="paragraph" w:styleId="Kopfzeile">
    <w:name w:val="header"/>
    <w:basedOn w:val="Standard"/>
    <w:pPr>
      <w:tabs>
        <w:tab w:val="center" w:pos="4536"/>
        <w:tab w:val="right" w:pos="9072"/>
      </w:tabs>
    </w:pPr>
    <w:rPr>
      <w:sz w:val="20"/>
    </w:rPr>
  </w:style>
  <w:style w:type="paragraph" w:styleId="NurText">
    <w:name w:val="Plain Text"/>
    <w:basedOn w:val="Standard"/>
    <w:rPr>
      <w:rFonts w:ascii="Courier New" w:hAnsi="Courier New" w:cs="Courier New"/>
      <w:sz w:val="20"/>
    </w:rPr>
  </w:style>
  <w:style w:type="paragraph" w:styleId="StandardWeb">
    <w:name w:val="Normal (Web)"/>
    <w:basedOn w:val="Standard"/>
    <w:rPr>
      <w:sz w:val="24"/>
      <w:szCs w:val="24"/>
    </w:rPr>
  </w:style>
  <w:style w:type="paragraph" w:customStyle="1" w:styleId="StandardKopf">
    <w:name w:val="Standard Kopf"/>
    <w:basedOn w:val="Standard"/>
    <w:rPr>
      <w:sz w:val="19"/>
    </w:rPr>
  </w:style>
  <w:style w:type="paragraph" w:styleId="Textkrper">
    <w:name w:val="Body Text"/>
    <w:basedOn w:val="Standard"/>
    <w:pPr>
      <w:tabs>
        <w:tab w:val="left" w:pos="7371"/>
      </w:tabs>
      <w:ind w:right="-144"/>
    </w:pPr>
  </w:style>
  <w:style w:type="paragraph" w:styleId="Textkrper2">
    <w:name w:val="Body Text 2"/>
    <w:basedOn w:val="Standard"/>
    <w:rPr>
      <w:sz w:val="18"/>
    </w:rPr>
  </w:style>
  <w:style w:type="paragraph" w:styleId="Sprechblasentext">
    <w:name w:val="Balloon Text"/>
    <w:basedOn w:val="Standard"/>
    <w:link w:val="SprechblasentextZchn"/>
    <w:rsid w:val="008F0C80"/>
    <w:rPr>
      <w:rFonts w:ascii="Tahoma" w:hAnsi="Tahoma" w:cs="Tahoma"/>
      <w:sz w:val="16"/>
      <w:szCs w:val="16"/>
    </w:rPr>
  </w:style>
  <w:style w:type="character" w:customStyle="1" w:styleId="SprechblasentextZchn">
    <w:name w:val="Sprechblasentext Zchn"/>
    <w:basedOn w:val="Absatz-Standardschriftart"/>
    <w:link w:val="Sprechblasentext"/>
    <w:rsid w:val="008F0C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13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boost\Downloads\NetzanschlussvertragGas.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NetzanschlussvertragGas.dotx</Template>
  <TotalTime>0</TotalTime>
  <Pages>1</Pages>
  <Words>290</Words>
  <Characters>2332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Netzanschlussvertrag</vt:lpstr>
    </vt:vector>
  </TitlesOfParts>
  <Company>TWD</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Netzanschlussvertrag</dc:title>
  <dc:creator>Stefanie Nordmann [i-fabrik GmbH]</dc:creator>
  <cp:lastModifiedBy>Pia Boost</cp:lastModifiedBy>
  <cp:revision>2</cp:revision>
  <cp:lastPrinted>2023-04-06T07:19:00Z</cp:lastPrinted>
  <dcterms:created xsi:type="dcterms:W3CDTF">2023-06-22T14:44:00Z</dcterms:created>
  <dcterms:modified xsi:type="dcterms:W3CDTF">2023-06-22T14:44:00Z</dcterms:modified>
</cp:coreProperties>
</file>